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07A70">
      <w:pPr>
        <w:numPr>
          <w:numId w:val="0"/>
        </w:numPr>
        <w:spacing w:line="276" w:lineRule="auto"/>
        <w:ind w:leftChars="0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附件</w:t>
      </w:r>
    </w:p>
    <w:p w14:paraId="4880C944">
      <w:pPr>
        <w:numPr>
          <w:numId w:val="0"/>
        </w:numPr>
        <w:spacing w:line="276" w:lineRule="auto"/>
        <w:ind w:leftChars="0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项目基本情况</w:t>
      </w:r>
    </w:p>
    <w:p w14:paraId="3CCD0DF4">
      <w:pPr>
        <w:pStyle w:val="10"/>
        <w:numPr>
          <w:ilvl w:val="-1"/>
          <w:numId w:val="0"/>
        </w:numPr>
        <w:spacing w:line="276" w:lineRule="auto"/>
        <w:ind w:left="490"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24"/>
          <w:szCs w:val="24"/>
          <w:lang w:val="zh-CN"/>
        </w:rPr>
        <w:t>项目编号：0832-SFCX25HBA0</w:t>
      </w:r>
      <w:r>
        <w:rPr>
          <w:rFonts w:hint="eastAsia" w:ascii="仿宋" w:hAnsi="仿宋" w:eastAsia="仿宋" w:cs="仿宋"/>
          <w:bCs/>
          <w:sz w:val="24"/>
          <w:szCs w:val="24"/>
        </w:rPr>
        <w:t>8</w:t>
      </w:r>
    </w:p>
    <w:p w14:paraId="597AA353">
      <w:pPr>
        <w:pStyle w:val="10"/>
        <w:numPr>
          <w:ilvl w:val="-1"/>
          <w:numId w:val="0"/>
        </w:numPr>
        <w:spacing w:line="276" w:lineRule="auto"/>
        <w:ind w:left="490" w:firstLine="0" w:firstLineChars="0"/>
        <w:rPr>
          <w:rFonts w:hint="eastAsia" w:ascii="仿宋" w:hAnsi="仿宋" w:eastAsia="仿宋" w:cs="仿宋"/>
          <w:bCs/>
          <w:sz w:val="24"/>
          <w:szCs w:val="24"/>
          <w:lang w:val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2.华师校内项目编号：</w:t>
      </w:r>
      <w:r>
        <w:rPr>
          <w:rFonts w:hint="eastAsia" w:ascii="仿宋" w:hAnsi="仿宋" w:eastAsia="仿宋" w:cs="仿宋"/>
          <w:bCs/>
          <w:sz w:val="24"/>
          <w:szCs w:val="24"/>
          <w:lang w:val="zh-CN"/>
        </w:rPr>
        <w:t>HSAWT01-20250269</w:t>
      </w:r>
    </w:p>
    <w:p w14:paraId="0C4B8EF2">
      <w:pPr>
        <w:pStyle w:val="10"/>
        <w:spacing w:line="276" w:lineRule="auto"/>
        <w:ind w:left="490" w:firstLine="0" w:firstLineChars="0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.项目名称：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华中师范大学2025年度眼动仪购置</w:t>
      </w:r>
    </w:p>
    <w:p w14:paraId="3C765DC2">
      <w:pPr>
        <w:pStyle w:val="10"/>
        <w:spacing w:line="276" w:lineRule="auto"/>
        <w:ind w:left="490" w:firstLine="0" w:firstLineChars="0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4"/>
          <w:szCs w:val="24"/>
        </w:rPr>
        <w:t>.采购方式：公开招标</w:t>
      </w:r>
    </w:p>
    <w:p w14:paraId="7CBEFD77">
      <w:pPr>
        <w:pStyle w:val="10"/>
        <w:spacing w:line="276" w:lineRule="auto"/>
        <w:ind w:left="490" w:firstLine="0" w:firstLineChars="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.预算金额：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58</w:t>
      </w:r>
      <w:r>
        <w:rPr>
          <w:rFonts w:hint="eastAsia" w:ascii="仿宋" w:hAnsi="仿宋" w:eastAsia="仿宋" w:cs="仿宋"/>
          <w:sz w:val="24"/>
          <w:szCs w:val="24"/>
        </w:rPr>
        <w:t>万元</w:t>
      </w:r>
    </w:p>
    <w:p w14:paraId="3FBA509F">
      <w:pPr>
        <w:pStyle w:val="10"/>
        <w:spacing w:line="276" w:lineRule="auto"/>
        <w:ind w:left="490" w:firstLine="0" w:firstLineChars="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.最高限价：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58</w:t>
      </w:r>
      <w:r>
        <w:rPr>
          <w:rFonts w:hint="eastAsia" w:ascii="仿宋" w:hAnsi="仿宋" w:eastAsia="仿宋" w:cs="仿宋"/>
          <w:sz w:val="24"/>
          <w:szCs w:val="24"/>
        </w:rPr>
        <w:t>万元，投标人报价不得超过项目预算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含单价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，否则按无效投标处理。</w:t>
      </w:r>
    </w:p>
    <w:p w14:paraId="7AD6A369">
      <w:pPr>
        <w:spacing w:line="276" w:lineRule="auto"/>
        <w:ind w:left="49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.采购内容：为学校心理学院采购眼动仪一套，详见招标文件第三章。</w:t>
      </w:r>
    </w:p>
    <w:p w14:paraId="35EAE33C">
      <w:pPr>
        <w:spacing w:line="276" w:lineRule="auto"/>
        <w:ind w:left="49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采购清单如下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</w:p>
    <w:tbl>
      <w:tblPr>
        <w:tblStyle w:val="7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667"/>
        <w:gridCol w:w="709"/>
        <w:gridCol w:w="709"/>
        <w:gridCol w:w="1199"/>
        <w:gridCol w:w="1211"/>
        <w:gridCol w:w="1134"/>
        <w:gridCol w:w="1134"/>
      </w:tblGrid>
      <w:tr w14:paraId="3EAC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09" w:type="dxa"/>
            <w:vAlign w:val="center"/>
          </w:tcPr>
          <w:p w14:paraId="244B917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667" w:type="dxa"/>
            <w:vAlign w:val="center"/>
          </w:tcPr>
          <w:p w14:paraId="2D0BDAD1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货物名称</w:t>
            </w:r>
          </w:p>
        </w:tc>
        <w:tc>
          <w:tcPr>
            <w:tcW w:w="709" w:type="dxa"/>
            <w:vAlign w:val="center"/>
          </w:tcPr>
          <w:p w14:paraId="33896EA7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709" w:type="dxa"/>
            <w:vAlign w:val="center"/>
          </w:tcPr>
          <w:p w14:paraId="11D89BA8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1199" w:type="dxa"/>
            <w:vAlign w:val="center"/>
          </w:tcPr>
          <w:p w14:paraId="2E5D8606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预算单价</w:t>
            </w:r>
          </w:p>
          <w:p w14:paraId="45019EA7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（元）</w:t>
            </w:r>
          </w:p>
        </w:tc>
        <w:tc>
          <w:tcPr>
            <w:tcW w:w="1211" w:type="dxa"/>
            <w:vAlign w:val="center"/>
          </w:tcPr>
          <w:p w14:paraId="0A8FE022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预算总价（元）</w:t>
            </w:r>
          </w:p>
        </w:tc>
        <w:tc>
          <w:tcPr>
            <w:tcW w:w="1134" w:type="dxa"/>
            <w:vAlign w:val="center"/>
          </w:tcPr>
          <w:p w14:paraId="6989677B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是否要求进口产品</w:t>
            </w:r>
          </w:p>
        </w:tc>
        <w:tc>
          <w:tcPr>
            <w:tcW w:w="1134" w:type="dxa"/>
            <w:vAlign w:val="center"/>
          </w:tcPr>
          <w:p w14:paraId="1E9053CD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是否为核心产品</w:t>
            </w:r>
          </w:p>
        </w:tc>
      </w:tr>
      <w:tr w14:paraId="280D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09" w:type="dxa"/>
            <w:vAlign w:val="center"/>
          </w:tcPr>
          <w:p w14:paraId="6B21B22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667" w:type="dxa"/>
            <w:vAlign w:val="center"/>
          </w:tcPr>
          <w:p w14:paraId="64018596"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眼动仪</w:t>
            </w:r>
          </w:p>
        </w:tc>
        <w:tc>
          <w:tcPr>
            <w:tcW w:w="709" w:type="dxa"/>
            <w:vAlign w:val="center"/>
          </w:tcPr>
          <w:p w14:paraId="16FA4063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709" w:type="dxa"/>
            <w:vAlign w:val="center"/>
          </w:tcPr>
          <w:p w14:paraId="728E5593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199" w:type="dxa"/>
            <w:vAlign w:val="center"/>
          </w:tcPr>
          <w:p w14:paraId="16531B52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580000</w:t>
            </w:r>
          </w:p>
        </w:tc>
        <w:tc>
          <w:tcPr>
            <w:tcW w:w="1211" w:type="dxa"/>
            <w:vAlign w:val="center"/>
          </w:tcPr>
          <w:p w14:paraId="3EA41839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580000</w:t>
            </w:r>
          </w:p>
        </w:tc>
        <w:tc>
          <w:tcPr>
            <w:tcW w:w="1134" w:type="dxa"/>
            <w:vAlign w:val="center"/>
          </w:tcPr>
          <w:p w14:paraId="3A914058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否</w:t>
            </w:r>
          </w:p>
        </w:tc>
        <w:tc>
          <w:tcPr>
            <w:tcW w:w="1134" w:type="dxa"/>
            <w:vAlign w:val="center"/>
          </w:tcPr>
          <w:p w14:paraId="5563BAFD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</w:p>
        </w:tc>
      </w:tr>
    </w:tbl>
    <w:p w14:paraId="75FE8901">
      <w:pPr>
        <w:spacing w:line="276" w:lineRule="auto"/>
        <w:ind w:left="49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</w:rPr>
        <w:t>.交货期：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合同签订后90天内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完成安装并交付使用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66808BFD">
      <w:pPr>
        <w:spacing w:line="276" w:lineRule="auto"/>
        <w:ind w:left="49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.质保期：设备验收合格后3年。</w:t>
      </w:r>
    </w:p>
    <w:p w14:paraId="674DCF1A">
      <w:pPr>
        <w:spacing w:line="276" w:lineRule="auto"/>
        <w:ind w:left="49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.本项目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不接受</w:t>
      </w:r>
      <w:r>
        <w:rPr>
          <w:rFonts w:hint="eastAsia" w:ascii="仿宋" w:hAnsi="仿宋" w:eastAsia="仿宋" w:cs="仿宋"/>
          <w:sz w:val="24"/>
          <w:szCs w:val="24"/>
        </w:rPr>
        <w:t>联合体投标。</w:t>
      </w:r>
    </w:p>
    <w:p w14:paraId="07C2FE69">
      <w:pPr>
        <w:rPr>
          <w:rFonts w:hint="eastAsia"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br w:type="page"/>
      </w:r>
    </w:p>
    <w:p w14:paraId="097CE7E3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附件1：</w:t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7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3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1A26513E"/>
    <w:rsid w:val="1D7D2E60"/>
    <w:rsid w:val="1FBC7B89"/>
    <w:rsid w:val="222A4927"/>
    <w:rsid w:val="2D272359"/>
    <w:rsid w:val="2D4515D2"/>
    <w:rsid w:val="44316AE5"/>
    <w:rsid w:val="4A8E372C"/>
    <w:rsid w:val="50A30B81"/>
    <w:rsid w:val="51D11D57"/>
    <w:rsid w:val="5DC52F68"/>
    <w:rsid w:val="5FEC670D"/>
    <w:rsid w:val="62D22794"/>
    <w:rsid w:val="64097B76"/>
    <w:rsid w:val="71AB249B"/>
    <w:rsid w:val="79564524"/>
    <w:rsid w:val="7B6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Arial Unicode MS" w:hAnsi="Arial Unicode MS" w:eastAsia="Arial Unicode MS" w:cs="Times New Roman"/>
      <w:color w:val="000000"/>
      <w:sz w:val="24"/>
      <w:lang w:val="en-US" w:eastAsia="zh-CN" w:bidi="ar-SA"/>
    </w:rPr>
  </w:style>
  <w:style w:type="paragraph" w:styleId="4">
    <w:name w:val="annotation text"/>
    <w:basedOn w:val="1"/>
    <w:unhideWhenUsed/>
    <w:qFormat/>
    <w:uiPriority w:val="0"/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6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table" w:customStyle="1" w:styleId="11">
    <w:name w:val="网格型8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811</Words>
  <Characters>861</Characters>
  <Lines>0</Lines>
  <Paragraphs>0</Paragraphs>
  <TotalTime>1</TotalTime>
  <ScaleCrop>false</ScaleCrop>
  <LinksUpToDate>false</LinksUpToDate>
  <CharactersWithSpaces>1265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2025-11-14T03:03:41Z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eyJoZGlkIjoiM2Q0MjAyOGVjYTRlZGQ0NDg0NGIyMDU3ZDdhNGU3NTAiLCJ1c2VySWQiOiIxMzM5ODMxMzY4In0=</vt:lpwstr>
  </property>
</Properties>
</file>