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B4E9E">
      <w:pPr>
        <w:widowControl w:val="0"/>
        <w:numPr>
          <w:ilvl w:val="0"/>
          <w:numId w:val="0"/>
        </w:numPr>
        <w:spacing w:after="0" w:line="360" w:lineRule="auto"/>
        <w:ind w:leftChars="0"/>
        <w:jc w:val="both"/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附件：</w:t>
      </w:r>
    </w:p>
    <w:p w14:paraId="0B34193D">
      <w:pPr>
        <w:widowControl w:val="0"/>
        <w:numPr>
          <w:ilvl w:val="0"/>
          <w:numId w:val="0"/>
        </w:numPr>
        <w:spacing w:after="0" w:line="360" w:lineRule="auto"/>
        <w:ind w:leftChars="0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项目基本情况</w:t>
      </w:r>
    </w:p>
    <w:p w14:paraId="1420C57A">
      <w:pPr>
        <w:widowControl w:val="0"/>
        <w:numPr>
          <w:ilvl w:val="0"/>
          <w:numId w:val="0"/>
        </w:numPr>
        <w:spacing w:after="0" w:line="240" w:lineRule="auto"/>
        <w:ind w:left="0" w:leftChars="0" w:firstLine="480" w:firstLineChars="200"/>
        <w:contextualSpacing/>
        <w:jc w:val="left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项目编号：0832-SFCX25HB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C03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（华师校内项目编号：HSCWT05-20250348）</w:t>
      </w:r>
    </w:p>
    <w:p w14:paraId="72ACC52E">
      <w:pPr>
        <w:widowControl w:val="0"/>
        <w:numPr>
          <w:ilvl w:val="-1"/>
          <w:numId w:val="0"/>
        </w:numPr>
        <w:spacing w:after="0" w:line="240" w:lineRule="auto"/>
        <w:ind w:left="0" w:leftChars="0" w:firstLine="480" w:firstLineChars="200"/>
        <w:contextualSpacing/>
        <w:jc w:val="left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项目名称：华中师范大学专家体检服务采购项目</w:t>
      </w:r>
    </w:p>
    <w:p w14:paraId="30BF3AA9">
      <w:pPr>
        <w:widowControl w:val="0"/>
        <w:numPr>
          <w:ilvl w:val="0"/>
          <w:numId w:val="0"/>
        </w:numPr>
        <w:spacing w:after="0" w:line="240" w:lineRule="auto"/>
        <w:ind w:left="0" w:leftChars="0" w:firstLine="480" w:firstLineChars="200"/>
        <w:contextualSpacing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采购方式：竞争性磋商</w:t>
      </w:r>
    </w:p>
    <w:p w14:paraId="43C2485E">
      <w:pPr>
        <w:widowControl w:val="0"/>
        <w:numPr>
          <w:ilvl w:val="-1"/>
          <w:numId w:val="0"/>
        </w:numPr>
        <w:spacing w:after="0" w:line="240" w:lineRule="auto"/>
        <w:ind w:left="0" w:leftChars="0" w:firstLine="480" w:firstLineChars="200"/>
        <w:contextualSpacing/>
        <w:jc w:val="left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预算金额：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体检单价预算为人民币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2500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元/人/次（体检人数约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100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人/年），每年预算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约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万元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。供应商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单价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报价超过单价预算的将作无效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处理。</w:t>
      </w:r>
    </w:p>
    <w:p w14:paraId="2A776A76">
      <w:pPr>
        <w:widowControl w:val="0"/>
        <w:numPr>
          <w:ilvl w:val="0"/>
          <w:numId w:val="0"/>
        </w:numPr>
        <w:spacing w:after="0" w:line="240" w:lineRule="auto"/>
        <w:ind w:left="0" w:leftChars="0" w:firstLine="480" w:firstLineChars="200"/>
        <w:contextualSpacing/>
        <w:jc w:val="left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</w:rPr>
        <w:t>采购需求：为学校高层次人才专家提供全面健康体检服务，详见磋商文件第三章。</w:t>
      </w:r>
    </w:p>
    <w:p w14:paraId="6F622E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39" w:firstLineChars="183"/>
        <w:contextualSpacing/>
        <w:jc w:val="left"/>
        <w:textAlignment w:val="auto"/>
        <w:rPr>
          <w:rFonts w:ascii="仿宋" w:hAnsi="仿宋" w:eastAsia="仿宋" w:cs="仿宋"/>
          <w:color w:val="auto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</w:rPr>
        <w:t>服务期限：2025年12月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/>
        </w:rPr>
        <w:t>-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</w:rPr>
        <w:t>2027年12月（本项目一招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</w:rPr>
        <w:t>年，合同一年一签。若服务质量满足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</w:rPr>
        <w:t>求通过审核的，则续签下一年合同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eastAsia="zh-CN"/>
        </w:rPr>
        <w:t>）。</w:t>
      </w:r>
    </w:p>
    <w:p w14:paraId="0BF65F2C">
      <w:pPr>
        <w:widowControl w:val="0"/>
        <w:numPr>
          <w:ilvl w:val="-1"/>
          <w:numId w:val="0"/>
        </w:numPr>
        <w:spacing w:after="0" w:line="240" w:lineRule="auto"/>
        <w:ind w:left="240" w:leftChars="109" w:firstLine="240" w:firstLineChars="100"/>
        <w:contextualSpacing/>
        <w:jc w:val="left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本项目不接受联合体响应。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</w:p>
    <w:p w14:paraId="76F64567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spacing w:after="0" w:line="360" w:lineRule="auto"/>
        <w:ind w:leftChars="100"/>
        <w:rPr>
          <w:rFonts w:ascii="仿宋" w:hAnsi="仿宋" w:eastAsia="仿宋" w:cs="仿宋"/>
          <w:color w:val="000000"/>
          <w:sz w:val="24"/>
          <w:szCs w:val="24"/>
        </w:rPr>
      </w:pPr>
    </w:p>
    <w:p w14:paraId="07C2FE69">
      <w:pPr>
        <w:rPr>
          <w:rFonts w:hint="eastAsia"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br w:type="page"/>
      </w:r>
    </w:p>
    <w:p w14:paraId="097CE7E3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附件1：</w:t>
      </w:r>
    </w:p>
    <w:p w14:paraId="0C4B277D">
      <w:pPr>
        <w:tabs>
          <w:tab w:val="left" w:pos="900"/>
          <w:tab w:val="left" w:pos="1100"/>
        </w:tabs>
        <w:spacing w:line="348" w:lineRule="auto"/>
        <w:jc w:val="center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报名申请表</w:t>
      </w:r>
    </w:p>
    <w:tbl>
      <w:tblPr>
        <w:tblStyle w:val="9"/>
        <w:tblW w:w="8522" w:type="dxa"/>
        <w:jc w:val="center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732"/>
        <w:gridCol w:w="2237"/>
        <w:gridCol w:w="1240"/>
        <w:gridCol w:w="1861"/>
      </w:tblGrid>
      <w:tr w14:paraId="6E5FE2C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50B9EB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项目名称及编号/标段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5BE6925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3D3069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BF8C4D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供应商名称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71EA7E4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A61D51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100CD6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法定代表人姓名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2C25991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B0482CE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4F812B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单位地址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68DEA081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47DDCC7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2475D1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授权代表信息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49147E9A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姓    名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5AE901B4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E5F05BB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移动电话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3FC874AD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F40810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7FEE9B65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DE9F7C3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身份证号码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3AC6681B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03FBCF4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电子邮箱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1F44108F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D56A495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B18E8B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开票信息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65DF42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开票单位名称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62B44CA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E35F99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4CD2F1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F77766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纳税人识别号</w:t>
            </w:r>
          </w:p>
          <w:p w14:paraId="2C3DFD1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（统一社会信用代码）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BF742E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C9F4BB4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4EF2F07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5DC9798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营业执照或税务登记证地址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7E9DEDB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B285E1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D95AA72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65B748F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单位联系电话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77FA15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8B98291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E96BA5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AF3A4C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开户行及账号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0839E3C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0B7433A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184" w:type="dxa"/>
            <w:gridSpan w:val="2"/>
            <w:tcBorders>
              <w:tl2br w:val="nil"/>
              <w:tr2bl w:val="nil"/>
            </w:tcBorders>
            <w:vAlign w:val="center"/>
          </w:tcPr>
          <w:p w14:paraId="495CCAC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报名日期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53F018A5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</w:tbl>
    <w:p w14:paraId="78829A72">
      <w:pPr>
        <w:rPr>
          <w:rFonts w:ascii="仿宋" w:hAnsi="仿宋" w:eastAsia="仿宋" w:cs="仿宋"/>
          <w:b/>
          <w:color w:val="auto"/>
          <w:szCs w:val="28"/>
        </w:rPr>
      </w:pPr>
    </w:p>
    <w:p w14:paraId="45E7EC14">
      <w:pPr>
        <w:rPr>
          <w:rFonts w:ascii="仿宋" w:hAnsi="仿宋" w:eastAsia="仿宋" w:cs="仿宋"/>
          <w:b/>
          <w:color w:val="auto"/>
          <w:szCs w:val="28"/>
        </w:rPr>
      </w:pPr>
      <w:r>
        <w:rPr>
          <w:rFonts w:hint="eastAsia" w:ascii="仿宋" w:hAnsi="仿宋" w:eastAsia="仿宋" w:cs="仿宋"/>
          <w:b/>
          <w:color w:val="auto"/>
          <w:szCs w:val="28"/>
        </w:rPr>
        <w:br w:type="page"/>
      </w:r>
    </w:p>
    <w:p w14:paraId="767988D9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附件2：</w:t>
      </w:r>
    </w:p>
    <w:p w14:paraId="04E86B60">
      <w:pPr>
        <w:jc w:val="center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法定代表人身份证明书</w:t>
      </w:r>
    </w:p>
    <w:p w14:paraId="71EA059E">
      <w:pPr>
        <w:spacing w:after="0"/>
        <w:rPr>
          <w:rFonts w:ascii="仿宋" w:hAnsi="仿宋" w:eastAsia="仿宋" w:cs="仿宋"/>
          <w:color w:val="auto"/>
        </w:rPr>
      </w:pPr>
    </w:p>
    <w:p w14:paraId="2984BEC8">
      <w:pPr>
        <w:spacing w:after="0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企业名称：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13E47EF5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企业性质：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58CAD1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E0B1A71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6454219A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经营期限：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281DD7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姓名：</w:t>
      </w:r>
      <w:r>
        <w:rPr>
          <w:rFonts w:hint="eastAsia" w:ascii="仿宋" w:hAnsi="仿宋" w:eastAsia="仿宋" w:cs="仿宋"/>
          <w:color w:val="auto"/>
          <w:sz w:val="24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</w:rPr>
        <w:t xml:space="preserve">   性别：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 xml:space="preserve">   年龄：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 xml:space="preserve">  职务：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</w:p>
    <w:p w14:paraId="305E26CE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系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</w:rPr>
        <w:t>（企业名称）的法定代表人。</w:t>
      </w:r>
    </w:p>
    <w:p w14:paraId="2920317B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1556D4DE">
      <w:pPr>
        <w:spacing w:after="0"/>
        <w:ind w:left="240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特此证明。</w:t>
      </w:r>
    </w:p>
    <w:p w14:paraId="1D9D8B66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2E9B7661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供应商名称（公章）：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</w:p>
    <w:p w14:paraId="2C0490E8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日期：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日</w:t>
      </w:r>
    </w:p>
    <w:p w14:paraId="6E6AEC2A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3C905327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146050</wp:posOffset>
                </wp:positionV>
                <wp:extent cx="2626360" cy="1464945"/>
                <wp:effectExtent l="4445" t="4445" r="17145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464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9BE595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0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2pt;margin-top:11.5pt;height:115.35pt;width:206.8pt;z-index:251664384;mso-width-relative:page;mso-height-relative:page;" fillcolor="#FFFFFF" filled="t" stroked="t" coordsize="21600,21600" o:gfxdata="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CjCLT&#10;2QAAAAoBAAAPAAAAAAAAAAEAIAAAACIAAABkcnMvZG93bnJldi54bWxQSwECFAAUAAAACACHTuJA&#10;bR+gC1kCAADBBAAADgAAAAAAAAABACAAAAAo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4F9BE595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0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0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145415</wp:posOffset>
                </wp:positionV>
                <wp:extent cx="2567940" cy="1465580"/>
                <wp:effectExtent l="4445" t="4445" r="18415" b="158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465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B4B572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1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1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05pt;margin-top:11.45pt;height:115.4pt;width:202.2pt;z-index:251663360;mso-width-relative:page;mso-height-relative:page;" fillcolor="#FFFFFF" filled="t" stroked="t" coordsize="21600,21600" o:gfxdata="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RXLoNgA&#10;AAAIAQAADwAAAAAAAAABACAAAAAiAAAAZHJzL2Rvd25yZXYueG1sUEsBAhQAFAAAAAgAh07iQMeU&#10;8K1YAgAAwQQAAA4AAAAAAAAAAQAgAAAAJw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63B4B572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1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1"/>
                    </w:p>
                  </w:txbxContent>
                </v:textbox>
              </v:shape>
            </w:pict>
          </mc:Fallback>
        </mc:AlternateContent>
      </w:r>
    </w:p>
    <w:p w14:paraId="6BAE2CE4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1FB5AE9D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5B54084F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26FE164C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284DF4BF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3F4E9A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30EB875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01694EAD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103A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765F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12547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1.</w:t>
      </w:r>
      <w:r>
        <w:rPr>
          <w:rFonts w:hint="eastAsia" w:ascii="仿宋" w:hAnsi="仿宋" w:eastAsia="仿宋" w:cs="仿宋"/>
          <w:sz w:val="22"/>
          <w:szCs w:val="22"/>
        </w:rPr>
        <w:t>适用于投标人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不授权代理人，而由法定代表人直接参加响应并签署响应文件的情况。</w:t>
      </w:r>
    </w:p>
    <w:p w14:paraId="7DA25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2.</w:t>
      </w:r>
      <w:r>
        <w:rPr>
          <w:rFonts w:hint="eastAsia" w:ascii="仿宋" w:hAnsi="仿宋" w:eastAsia="仿宋" w:cs="仿宋"/>
          <w:sz w:val="22"/>
          <w:szCs w:val="22"/>
        </w:rPr>
        <w:t>如投标人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为自然人，可在此页作出说明并粘贴本人身份证复印件即可。</w:t>
      </w:r>
    </w:p>
    <w:p w14:paraId="5652E61D">
      <w:pPr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br w:type="page"/>
      </w:r>
    </w:p>
    <w:p w14:paraId="5BCAD3A0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附件3：</w:t>
      </w:r>
    </w:p>
    <w:p w14:paraId="21A76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法定代表人授权委托书</w:t>
      </w:r>
    </w:p>
    <w:p w14:paraId="2F650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>（招标代理机构名称）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：</w:t>
      </w:r>
    </w:p>
    <w:p w14:paraId="3A2A2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（供应商名称）在下面签字的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（法定代表人姓名）代表本公司授权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（供应商名称）的下面签字的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（授权代表的姓名、职务）为本公司的合法代理人，就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（项目名称、项目编号/包号）的响应，以本公司的名义处理一切与之有关的事务。</w:t>
      </w:r>
    </w:p>
    <w:p w14:paraId="2812F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授权代表转委托无效。</w:t>
      </w:r>
    </w:p>
    <w:p w14:paraId="2235E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本授权书自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日至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日止签字有效，特此声明。</w:t>
      </w:r>
    </w:p>
    <w:p w14:paraId="38460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法定代表人（签名或盖私章）：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</w:t>
      </w:r>
    </w:p>
    <w:p w14:paraId="2E2E21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授权代表（签名）：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</w:p>
    <w:p w14:paraId="05536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电话（手机）：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</w:rPr>
        <w:t xml:space="preserve">     </w:t>
      </w:r>
    </w:p>
    <w:p w14:paraId="0B434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办公电话/传真：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     </w:t>
      </w:r>
    </w:p>
    <w:p w14:paraId="6519A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供应商名称（公章）：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   </w:t>
      </w:r>
    </w:p>
    <w:p w14:paraId="40B66B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日  期：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日</w:t>
      </w:r>
    </w:p>
    <w:p w14:paraId="62B4AC9B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234950</wp:posOffset>
                </wp:positionV>
                <wp:extent cx="2589530" cy="1130300"/>
                <wp:effectExtent l="4445" t="4445" r="15875" b="825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30" cy="1130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13600900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2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2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25pt;margin-top:18.5pt;height:89pt;width:203.9pt;z-index:251660288;mso-width-relative:page;mso-height-relative:page;" fillcolor="#FFFFFF" filled="t" stroked="t" coordsize="21600,21600" o:gfxdata="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/aikjbAAAACgEAAA8A&#10;AAAAAAAAAQAgAAAAIgAAAGRycy9kb3ducmV2LnhtbFBLAQIUABQAAAAIAIdO4kC/F93HFAIAAFEE&#10;AAAOAAAAAAAAAAEAIAAAACoBAABkcnMvZTJvRG9jLnhtbFBLBQYAAAAABgAGAFkBAACw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13600900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2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224790</wp:posOffset>
                </wp:positionV>
                <wp:extent cx="2499995" cy="1126490"/>
                <wp:effectExtent l="4445" t="4445" r="10160" b="1206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5" cy="11264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03BFF856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3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3pt;margin-top:17.7pt;height:88.7pt;width:196.85pt;z-index:251659264;mso-width-relative:page;mso-height-relative:page;" fillcolor="#FFFFFF" filled="t" stroked="t" coordsize="21600,21600" o:gfxdata="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6f1D2QAAAAkBAAAPAAAA&#10;AAAAAAEAIAAAACIAAABkcnMvZG93bnJldi54bWxQSwECFAAUAAAACACHTuJA1gsDBRQCAABRBAAA&#10;DgAAAAAAAAABACAAAAAo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03BFF856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3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3"/>
                    </w:p>
                  </w:txbxContent>
                </v:textbox>
              </v:shape>
            </w:pict>
          </mc:Fallback>
        </mc:AlternateContent>
      </w:r>
    </w:p>
    <w:p w14:paraId="7135E530">
      <w:pPr>
        <w:rPr>
          <w:rFonts w:ascii="仿宋" w:hAnsi="仿宋" w:eastAsia="仿宋" w:cs="仿宋"/>
          <w:b/>
          <w:color w:val="auto"/>
          <w:sz w:val="24"/>
        </w:rPr>
      </w:pPr>
    </w:p>
    <w:p w14:paraId="6E4943F7">
      <w:pPr>
        <w:rPr>
          <w:rFonts w:ascii="仿宋" w:hAnsi="仿宋" w:eastAsia="仿宋" w:cs="仿宋"/>
          <w:b/>
          <w:color w:val="auto"/>
          <w:sz w:val="24"/>
        </w:rPr>
      </w:pPr>
    </w:p>
    <w:p w14:paraId="0D4152AA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64C25261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0DD943B8">
      <w:pPr>
        <w:rPr>
          <w:rFonts w:ascii="仿宋" w:hAnsi="仿宋" w:eastAsia="仿宋" w:cs="仿宋"/>
          <w:b/>
          <w:color w:val="auto"/>
          <w:sz w:val="24"/>
        </w:rPr>
      </w:pPr>
    </w:p>
    <w:p w14:paraId="60591CA3">
      <w:pPr>
        <w:adjustRightInd w:val="0"/>
        <w:snapToGrid w:val="0"/>
        <w:jc w:val="center"/>
        <w:rPr>
          <w:rFonts w:ascii="仿宋" w:hAnsi="仿宋" w:eastAsia="仿宋" w:cs="仿宋"/>
          <w:b/>
          <w:color w:val="auto"/>
          <w:sz w:val="24"/>
        </w:rPr>
      </w:pPr>
    </w:p>
    <w:p w14:paraId="36F62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2582545" cy="1236345"/>
                <wp:effectExtent l="4445" t="4445" r="22860" b="1651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12363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71BD3EDD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4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附：授权代表身份证复印件（反面）</w:t>
                            </w:r>
                          </w:p>
                          <w:permEnd w:id="4"/>
                          <w:p w14:paraId="27420BE6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5pt;margin-top:9.05pt;height:97.35pt;width:203.35pt;z-index:251662336;mso-width-relative:page;mso-height-relative:page;" fillcolor="#FFFFFF" filled="t" stroked="t" coordsize="21600,21600" o:gfxdata="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9pW7C2gAAAAoBAAAPAAAA&#10;AAAAAAEAIAAAACIAAABkcnMvZG93bnJldi54bWxQSwECFAAUAAAACACHTuJAWsDL9hMCAABRBAAA&#10;DgAAAAAAAAABACAAAAAp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71BD3EDD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4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附：授权代表身份证复印件（反面）</w:t>
                      </w:r>
                    </w:p>
                    <w:permEnd w:id="4"/>
                    <w:p w14:paraId="27420BE6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86360</wp:posOffset>
                </wp:positionV>
                <wp:extent cx="2490470" cy="1196975"/>
                <wp:effectExtent l="4445" t="4445" r="19685" b="1778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196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4D51D354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5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附：授权代表身份证复印件（正面）</w:t>
                            </w:r>
                          </w:p>
                          <w:permEnd w:id="5"/>
                          <w:p w14:paraId="7012DFDF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1pt;margin-top:6.8pt;height:94.25pt;width:196.1pt;z-index:251661312;mso-width-relative:page;mso-height-relative:page;" fillcolor="#FFFFFF" filled="t" stroked="t" coordsize="21600,21600" o:gfxdata="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XujgdkAAAAJAQAADwAA&#10;AAAAAAABACAAAAAiAAAAZHJzL2Rvd25yZXYueG1sUEsBAhQAFAAAAAgAh07iQLewVDQVAgAAUQQA&#10;AA4AAAAAAAAAAQAgAAAAKAEAAGRycy9lMm9Eb2MueG1sUEsFBgAAAAAGAAYAWQEAAK8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4D51D354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5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附：授权代表身份证复印件（正面）</w:t>
                      </w:r>
                    </w:p>
                    <w:permEnd w:id="5"/>
                    <w:p w14:paraId="7012DFDF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19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5D30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83D4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351E7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5CCC8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8ED4CC4">
      <w:pPr>
        <w:pStyle w:val="4"/>
        <w:rPr>
          <w:rFonts w:hint="eastAsia"/>
        </w:rPr>
      </w:pPr>
    </w:p>
    <w:p w14:paraId="3810D8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7C96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4A699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说</w:t>
      </w:r>
      <w:r>
        <w:rPr>
          <w:rFonts w:hint="eastAsia" w:ascii="仿宋" w:hAnsi="仿宋" w:eastAsia="仿宋" w:cs="仿宋"/>
          <w:sz w:val="20"/>
          <w:szCs w:val="20"/>
        </w:rPr>
        <w:t>明：1.投标人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（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供应商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）</w:t>
      </w:r>
      <w:r>
        <w:rPr>
          <w:rFonts w:hint="eastAsia" w:ascii="仿宋" w:hAnsi="仿宋" w:eastAsia="仿宋" w:cs="仿宋"/>
          <w:sz w:val="20"/>
          <w:szCs w:val="20"/>
        </w:rPr>
        <w:t>不委托授权代表，而由法定代表人直接参加响应时不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需要此授权书。</w:t>
      </w:r>
    </w:p>
    <w:p w14:paraId="69465E89">
      <w:pPr>
        <w:rPr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2.自然人参与响应时不需要。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OTlkN2ZiMGRiMDc0NTgzYWQwNjY0ZjcxNTdmY2YifQ=="/>
  </w:docVars>
  <w:rsids>
    <w:rsidRoot w:val="7B63016A"/>
    <w:rsid w:val="022D4FF6"/>
    <w:rsid w:val="1A26513E"/>
    <w:rsid w:val="1B1B306B"/>
    <w:rsid w:val="1D7D2E60"/>
    <w:rsid w:val="1FBC7B89"/>
    <w:rsid w:val="21511B4E"/>
    <w:rsid w:val="222A4927"/>
    <w:rsid w:val="25A90999"/>
    <w:rsid w:val="2D272359"/>
    <w:rsid w:val="2D4515D2"/>
    <w:rsid w:val="2FFC3624"/>
    <w:rsid w:val="44316AE5"/>
    <w:rsid w:val="4A8E372C"/>
    <w:rsid w:val="4D737C3B"/>
    <w:rsid w:val="4E97588C"/>
    <w:rsid w:val="4F172A69"/>
    <w:rsid w:val="50A30B81"/>
    <w:rsid w:val="51254280"/>
    <w:rsid w:val="51D11D57"/>
    <w:rsid w:val="53125D70"/>
    <w:rsid w:val="5827219A"/>
    <w:rsid w:val="5DC52F68"/>
    <w:rsid w:val="5FEC670D"/>
    <w:rsid w:val="62D22794"/>
    <w:rsid w:val="64097B76"/>
    <w:rsid w:val="71AB249B"/>
    <w:rsid w:val="7B63016A"/>
    <w:rsid w:val="7FBB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ind w:left="142"/>
    </w:pPr>
    <w:rPr>
      <w:kern w:val="2"/>
      <w:sz w:val="21"/>
      <w:szCs w:val="21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  <w:spacing w:after="200" w:line="160" w:lineRule="exact"/>
    </w:pPr>
    <w:rPr>
      <w:rFonts w:ascii=".." w:hAnsi="Calibri" w:eastAsia=".." w:cs="Times New Roman"/>
      <w:color w:val="000000"/>
      <w:sz w:val="24"/>
      <w:szCs w:val="24"/>
      <w:lang w:val="en-US" w:eastAsia="zh-CN" w:bidi="ar-SA"/>
    </w:rPr>
  </w:style>
  <w:style w:type="paragraph" w:styleId="5">
    <w:name w:val="annotation text"/>
    <w:basedOn w:val="1"/>
    <w:unhideWhenUsed/>
    <w:qFormat/>
    <w:uiPriority w:val="0"/>
  </w:style>
  <w:style w:type="paragraph" w:styleId="6">
    <w:name w:val="Block Text"/>
    <w:basedOn w:val="1"/>
    <w:qFormat/>
    <w:uiPriority w:val="99"/>
    <w:pPr>
      <w:adjustRightInd w:val="0"/>
      <w:snapToGrid w:val="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2"/>
      <w:sz w:val="18"/>
      <w:szCs w:val="21"/>
    </w:rPr>
  </w:style>
  <w:style w:type="paragraph" w:styleId="8">
    <w:name w:val="head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21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99"/>
    <w:pPr>
      <w:ind w:left="720"/>
      <w:contextualSpacing/>
    </w:pPr>
  </w:style>
  <w:style w:type="table" w:customStyle="1" w:styleId="13">
    <w:name w:val="网格型8"/>
    <w:basedOn w:val="9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784</Words>
  <Characters>840</Characters>
  <Lines>0</Lines>
  <Paragraphs>0</Paragraphs>
  <TotalTime>1</TotalTime>
  <ScaleCrop>false</ScaleCrop>
  <LinksUpToDate>false</LinksUpToDate>
  <CharactersWithSpaces>1245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2024-03-28T02:07:00Z</dcterms:created>
  <dc:creator>Administrator</dc:creator>
  <cp:lastModifiedBy>悠客悠哉</cp:lastModifiedBy>
  <dcterms:modified xsi:type="dcterms:W3CDTF">2025-11-14T04:12:07Z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F32A2BE80EA34F8597C5D389CA814172_11</vt:lpwstr>
  </property>
  <property fmtid="{D5CDD505-2E9C-101B-9397-08002B2CF9AE}" pid="4" name="KSOTemplateDocerSaveRecord">
    <vt:lpwstr>eyJoZGlkIjoiNDEyOTlkN2ZiMGRiMDc0NTgzYWQwNjY0ZjcxNTdmY2YiLCJ1c2VySWQiOiIxMzM5ODMxMzY4In0=</vt:lpwstr>
  </property>
</Properties>
</file>